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40FA" w:rsidRDefault="004B7A98">
      <w:pPr>
        <w:widowControl/>
        <w:spacing w:line="700" w:lineRule="exact"/>
        <w:jc w:val="center"/>
        <w:rPr>
          <w:rFonts w:ascii="方正小标宋_GBK" w:eastAsia="方正小标宋_GBK" w:hAnsi="宋体" w:cs="宋体"/>
          <w:bCs/>
          <w:color w:val="000000"/>
          <w:kern w:val="0"/>
          <w:sz w:val="44"/>
          <w:szCs w:val="44"/>
        </w:rPr>
      </w:pPr>
      <w:bookmarkStart w:id="0" w:name="_GoBack"/>
      <w:r>
        <w:rPr>
          <w:rFonts w:ascii="方正小标宋_GBK" w:eastAsia="方正小标宋_GBK" w:hAnsi="宋体" w:cs="宋体" w:hint="eastAsia"/>
          <w:bCs/>
          <w:color w:val="000000"/>
          <w:kern w:val="0"/>
          <w:sz w:val="44"/>
          <w:szCs w:val="44"/>
        </w:rPr>
        <w:t>《银川市中心城区部分片区控制性详细规划》局部调整方案公示</w:t>
      </w:r>
    </w:p>
    <w:bookmarkEnd w:id="0"/>
    <w:p w:rsidR="00CE40FA" w:rsidRDefault="00CE40FA">
      <w:pPr>
        <w:spacing w:beforeLines="50" w:before="156" w:afterLines="50" w:after="156" w:line="720" w:lineRule="auto"/>
        <w:jc w:val="center"/>
        <w:rPr>
          <w:rFonts w:ascii="宋体" w:eastAsia="宋体" w:hAnsi="宋体" w:cs="宋体"/>
          <w:b/>
          <w:sz w:val="32"/>
        </w:rPr>
      </w:pPr>
    </w:p>
    <w:p w:rsidR="00CE40FA" w:rsidRDefault="00CE40FA">
      <w:pPr>
        <w:spacing w:beforeLines="50" w:before="156" w:afterLines="50" w:after="156" w:line="720" w:lineRule="auto"/>
        <w:rPr>
          <w:rFonts w:ascii="宋体" w:hAnsi="宋体" w:cs="宋体"/>
          <w:b/>
          <w:sz w:val="32"/>
        </w:rPr>
      </w:pPr>
    </w:p>
    <w:p w:rsidR="00CE40FA" w:rsidRDefault="00CE40FA">
      <w:pPr>
        <w:pStyle w:val="a3"/>
        <w:rPr>
          <w:rFonts w:ascii="宋体" w:hAnsi="宋体" w:cs="宋体"/>
          <w:b/>
          <w:sz w:val="32"/>
        </w:rPr>
      </w:pPr>
    </w:p>
    <w:p w:rsidR="00CE40FA" w:rsidRDefault="00CE40FA">
      <w:pPr>
        <w:pStyle w:val="a4"/>
        <w:ind w:firstLine="320"/>
      </w:pPr>
    </w:p>
    <w:p w:rsidR="00CE40FA" w:rsidRDefault="00CE40FA">
      <w:pPr>
        <w:spacing w:beforeLines="50" w:before="156" w:afterLines="50" w:after="156" w:line="720" w:lineRule="auto"/>
        <w:jc w:val="center"/>
        <w:rPr>
          <w:rFonts w:ascii="宋体" w:hAnsi="宋体" w:cs="宋体"/>
          <w:b/>
          <w:sz w:val="32"/>
        </w:rPr>
      </w:pPr>
    </w:p>
    <w:p w:rsidR="00CE40FA" w:rsidRDefault="00CE40FA">
      <w:pPr>
        <w:pStyle w:val="a3"/>
      </w:pPr>
    </w:p>
    <w:p w:rsidR="00CE40FA" w:rsidRDefault="00CE40FA">
      <w:pPr>
        <w:pStyle w:val="a4"/>
        <w:ind w:firstLine="320"/>
      </w:pPr>
    </w:p>
    <w:p w:rsidR="00CE40FA" w:rsidRDefault="00CE40FA">
      <w:pPr>
        <w:pStyle w:val="a3"/>
      </w:pPr>
    </w:p>
    <w:p w:rsidR="00CE40FA" w:rsidRDefault="004B7A98">
      <w:pPr>
        <w:spacing w:beforeLines="50" w:before="156" w:afterLines="50" w:after="156" w:line="440" w:lineRule="exact"/>
        <w:jc w:val="center"/>
        <w:rPr>
          <w:rFonts w:ascii="宋体" w:hAnsi="宋体" w:cs="宋体"/>
          <w:b/>
          <w:sz w:val="28"/>
        </w:rPr>
      </w:pPr>
      <w:r>
        <w:rPr>
          <w:rFonts w:ascii="宋体" w:hAnsi="宋体" w:cs="宋体" w:hint="eastAsia"/>
          <w:b/>
          <w:sz w:val="28"/>
        </w:rPr>
        <w:t>银川市自然资源局</w:t>
      </w:r>
    </w:p>
    <w:p w:rsidR="00CE40FA" w:rsidRDefault="004B7A98">
      <w:pPr>
        <w:spacing w:beforeLines="50" w:before="156" w:afterLines="50" w:after="156" w:line="440" w:lineRule="exact"/>
        <w:jc w:val="center"/>
        <w:rPr>
          <w:rFonts w:ascii="宋体" w:hAnsi="宋体" w:cs="宋体"/>
          <w:b/>
          <w:sz w:val="28"/>
        </w:rPr>
      </w:pPr>
      <w:r>
        <w:rPr>
          <w:rFonts w:ascii="宋体" w:hAnsi="宋体" w:cs="宋体" w:hint="eastAsia"/>
          <w:b/>
          <w:sz w:val="28"/>
        </w:rPr>
        <w:t>202</w:t>
      </w:r>
      <w:r>
        <w:rPr>
          <w:rFonts w:ascii="宋体" w:hAnsi="宋体" w:cs="宋体"/>
          <w:b/>
          <w:sz w:val="28"/>
        </w:rPr>
        <w:t>4</w:t>
      </w:r>
      <w:r>
        <w:rPr>
          <w:rFonts w:ascii="宋体" w:hAnsi="宋体" w:cs="宋体" w:hint="eastAsia"/>
          <w:b/>
          <w:sz w:val="28"/>
        </w:rPr>
        <w:t>年</w:t>
      </w:r>
      <w:r>
        <w:rPr>
          <w:rFonts w:ascii="宋体" w:hAnsi="宋体" w:cs="宋体" w:hint="eastAsia"/>
          <w:b/>
          <w:sz w:val="28"/>
        </w:rPr>
        <w:t>9</w:t>
      </w:r>
      <w:r>
        <w:rPr>
          <w:rFonts w:ascii="宋体" w:hAnsi="宋体" w:cs="宋体" w:hint="eastAsia"/>
          <w:b/>
          <w:sz w:val="28"/>
        </w:rPr>
        <w:t>月</w:t>
      </w:r>
    </w:p>
    <w:p w:rsidR="00CE40FA" w:rsidRDefault="00CE40FA">
      <w:pPr>
        <w:spacing w:beforeLines="50" w:before="156" w:afterLines="50" w:after="156" w:line="400" w:lineRule="exact"/>
        <w:ind w:firstLineChars="200" w:firstLine="480"/>
        <w:rPr>
          <w:rFonts w:ascii="宋体" w:hAnsi="宋体" w:cs="宋体"/>
          <w:sz w:val="24"/>
        </w:rPr>
        <w:sectPr w:rsidR="00CE40FA">
          <w:headerReference w:type="default" r:id="rId7"/>
          <w:headerReference w:type="first" r:id="rId8"/>
          <w:pgSz w:w="11906" w:h="16838"/>
          <w:pgMar w:top="1417" w:right="1587" w:bottom="1417" w:left="1474" w:header="851" w:footer="992" w:gutter="0"/>
          <w:cols w:space="720"/>
          <w:titlePg/>
          <w:docGrid w:type="lines" w:linePitch="312"/>
        </w:sectPr>
      </w:pPr>
    </w:p>
    <w:p w:rsidR="00CE40FA" w:rsidRDefault="004B7A98">
      <w:pPr>
        <w:spacing w:line="660" w:lineRule="exact"/>
        <w:jc w:val="center"/>
        <w:rPr>
          <w:rFonts w:ascii="方正小标宋_GBK" w:eastAsia="方正小标宋_GBK"/>
          <w:sz w:val="44"/>
          <w:szCs w:val="44"/>
        </w:rPr>
      </w:pPr>
      <w:proofErr w:type="gramStart"/>
      <w:r>
        <w:rPr>
          <w:rFonts w:ascii="方正小标宋_GBK" w:eastAsia="方正小标宋_GBK" w:hint="eastAsia"/>
          <w:sz w:val="44"/>
          <w:szCs w:val="44"/>
        </w:rPr>
        <w:lastRenderedPageBreak/>
        <w:t>《</w:t>
      </w:r>
      <w:proofErr w:type="gramEnd"/>
      <w:r>
        <w:rPr>
          <w:rFonts w:ascii="方正小标宋_GBK" w:eastAsia="方正小标宋_GBK" w:hint="eastAsia"/>
          <w:sz w:val="44"/>
          <w:szCs w:val="44"/>
        </w:rPr>
        <w:t>银川市中心城区部分片区控制性详细</w:t>
      </w:r>
    </w:p>
    <w:p w:rsidR="00CE40FA" w:rsidRDefault="004B7A98">
      <w:pPr>
        <w:spacing w:line="660" w:lineRule="exact"/>
        <w:jc w:val="center"/>
        <w:rPr>
          <w:rFonts w:ascii="方正小标宋_GBK" w:eastAsia="方正小标宋_GBK"/>
          <w:sz w:val="44"/>
          <w:szCs w:val="44"/>
        </w:rPr>
      </w:pPr>
      <w:r>
        <w:rPr>
          <w:rFonts w:ascii="方正小标宋_GBK" w:eastAsia="方正小标宋_GBK" w:hint="eastAsia"/>
          <w:sz w:val="44"/>
          <w:szCs w:val="44"/>
        </w:rPr>
        <w:t>规划</w:t>
      </w:r>
      <w:proofErr w:type="gramStart"/>
      <w:r>
        <w:rPr>
          <w:rFonts w:ascii="方正小标宋_GBK" w:eastAsia="方正小标宋_GBK" w:hint="eastAsia"/>
          <w:sz w:val="44"/>
          <w:szCs w:val="44"/>
        </w:rPr>
        <w:t>》</w:t>
      </w:r>
      <w:proofErr w:type="gramEnd"/>
      <w:r>
        <w:rPr>
          <w:rFonts w:ascii="方正小标宋_GBK" w:eastAsia="方正小标宋_GBK" w:hint="eastAsia"/>
          <w:sz w:val="44"/>
          <w:szCs w:val="44"/>
        </w:rPr>
        <w:t>局部调整方案公示</w:t>
      </w:r>
    </w:p>
    <w:p w:rsidR="00CE40FA" w:rsidRDefault="00CE40FA">
      <w:pPr>
        <w:pStyle w:val="BodyText"/>
      </w:pPr>
    </w:p>
    <w:p w:rsidR="00CE40FA" w:rsidRDefault="004B7A98">
      <w:pPr>
        <w:numPr>
          <w:ilvl w:val="0"/>
          <w:numId w:val="1"/>
        </w:numPr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《银川市火车站两侧片区控制性详细规划》</w:t>
      </w:r>
      <w:r>
        <w:rPr>
          <w:rFonts w:ascii="仿宋_GB2312" w:eastAsia="仿宋_GB2312" w:hAnsi="仿宋_GB2312" w:cs="仿宋_GB2312" w:hint="eastAsia"/>
          <w:sz w:val="28"/>
          <w:szCs w:val="28"/>
        </w:rPr>
        <w:t>J-6-6</w:t>
      </w:r>
      <w:r>
        <w:rPr>
          <w:rFonts w:ascii="仿宋_GB2312" w:eastAsia="仿宋_GB2312" w:hAnsi="仿宋_GB2312" w:cs="仿宋_GB2312" w:hint="eastAsia"/>
          <w:sz w:val="28"/>
          <w:szCs w:val="28"/>
        </w:rPr>
        <w:t>、</w:t>
      </w:r>
      <w:r>
        <w:rPr>
          <w:rFonts w:ascii="仿宋_GB2312" w:eastAsia="仿宋_GB2312" w:hAnsi="仿宋_GB2312" w:cs="仿宋_GB2312" w:hint="eastAsia"/>
          <w:sz w:val="28"/>
          <w:szCs w:val="28"/>
        </w:rPr>
        <w:t>J-6-7</w:t>
      </w:r>
      <w:r>
        <w:rPr>
          <w:rFonts w:ascii="仿宋_GB2312" w:eastAsia="仿宋_GB2312" w:hAnsi="仿宋_GB2312" w:cs="仿宋_GB2312" w:hint="eastAsia"/>
          <w:sz w:val="28"/>
          <w:szCs w:val="28"/>
        </w:rPr>
        <w:t>、</w:t>
      </w:r>
      <w:r>
        <w:rPr>
          <w:rFonts w:ascii="仿宋_GB2312" w:eastAsia="仿宋_GB2312" w:hAnsi="仿宋_GB2312" w:cs="仿宋_GB2312" w:hint="eastAsia"/>
          <w:sz w:val="28"/>
          <w:szCs w:val="28"/>
        </w:rPr>
        <w:t>J-6-8</w:t>
      </w:r>
      <w:r>
        <w:rPr>
          <w:rFonts w:ascii="仿宋_GB2312" w:eastAsia="仿宋_GB2312" w:hAnsi="仿宋_GB2312" w:cs="仿宋_GB2312" w:hint="eastAsia"/>
          <w:sz w:val="28"/>
          <w:szCs w:val="28"/>
        </w:rPr>
        <w:t>、</w:t>
      </w:r>
      <w:r>
        <w:rPr>
          <w:rFonts w:ascii="仿宋_GB2312" w:eastAsia="仿宋_GB2312" w:hAnsi="仿宋_GB2312" w:cs="仿宋_GB2312" w:hint="eastAsia"/>
          <w:sz w:val="28"/>
          <w:szCs w:val="28"/>
        </w:rPr>
        <w:t>J-8-3</w:t>
      </w:r>
      <w:r>
        <w:rPr>
          <w:rFonts w:ascii="仿宋_GB2312" w:eastAsia="仿宋_GB2312" w:hAnsi="仿宋_GB2312" w:cs="仿宋_GB2312" w:hint="eastAsia"/>
          <w:sz w:val="28"/>
          <w:szCs w:val="28"/>
        </w:rPr>
        <w:t>、</w:t>
      </w:r>
      <w:r>
        <w:rPr>
          <w:rFonts w:ascii="仿宋_GB2312" w:eastAsia="仿宋_GB2312" w:hAnsi="仿宋_GB2312" w:cs="仿宋_GB2312" w:hint="eastAsia"/>
          <w:sz w:val="28"/>
          <w:szCs w:val="28"/>
        </w:rPr>
        <w:t>J-9-2</w:t>
      </w:r>
      <w:r>
        <w:rPr>
          <w:rFonts w:ascii="仿宋_GB2312" w:eastAsia="仿宋_GB2312" w:hAnsi="仿宋_GB2312" w:cs="仿宋_GB2312" w:hint="eastAsia"/>
          <w:sz w:val="28"/>
          <w:szCs w:val="28"/>
        </w:rPr>
        <w:t>地块</w:t>
      </w:r>
    </w:p>
    <w:p w:rsidR="00CE40FA" w:rsidRDefault="004B7A98">
      <w:pPr>
        <w:spacing w:afterLines="50" w:after="156" w:line="560" w:lineRule="exact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地块位于上海西路以南、满城北街以东，</w:t>
      </w:r>
      <w:r>
        <w:rPr>
          <w:rFonts w:ascii="仿宋_GB2312" w:eastAsia="仿宋_GB2312" w:hAnsi="仿宋_GB2312" w:cs="仿宋_GB2312" w:hint="eastAsia"/>
          <w:sz w:val="28"/>
          <w:szCs w:val="28"/>
        </w:rPr>
        <w:t>J-6-6</w:t>
      </w:r>
      <w:r>
        <w:rPr>
          <w:rFonts w:ascii="仿宋_GB2312" w:eastAsia="仿宋_GB2312" w:hAnsi="仿宋_GB2312" w:cs="仿宋_GB2312" w:hint="eastAsia"/>
          <w:sz w:val="28"/>
          <w:szCs w:val="28"/>
        </w:rPr>
        <w:t>地块面积约</w:t>
      </w:r>
      <w:r>
        <w:rPr>
          <w:rFonts w:ascii="仿宋_GB2312" w:eastAsia="仿宋_GB2312" w:hAnsi="仿宋_GB2312" w:cs="仿宋_GB2312" w:hint="eastAsia"/>
          <w:sz w:val="28"/>
          <w:szCs w:val="28"/>
        </w:rPr>
        <w:t>38</w:t>
      </w:r>
      <w:r>
        <w:rPr>
          <w:rFonts w:ascii="仿宋_GB2312" w:eastAsia="仿宋_GB2312" w:hAnsi="仿宋_GB2312" w:cs="仿宋_GB2312" w:hint="eastAsia"/>
          <w:sz w:val="28"/>
          <w:szCs w:val="28"/>
        </w:rPr>
        <w:t>亩，</w:t>
      </w:r>
      <w:r>
        <w:rPr>
          <w:rFonts w:ascii="仿宋_GB2312" w:eastAsia="仿宋_GB2312" w:hAnsi="仿宋_GB2312" w:cs="仿宋_GB2312" w:hint="eastAsia"/>
          <w:sz w:val="28"/>
          <w:szCs w:val="28"/>
        </w:rPr>
        <w:t>J-6-7</w:t>
      </w:r>
      <w:r>
        <w:rPr>
          <w:rFonts w:ascii="仿宋_GB2312" w:eastAsia="仿宋_GB2312" w:hAnsi="仿宋_GB2312" w:cs="仿宋_GB2312" w:hint="eastAsia"/>
          <w:sz w:val="28"/>
          <w:szCs w:val="28"/>
        </w:rPr>
        <w:t>地块面积约</w:t>
      </w:r>
      <w:r>
        <w:rPr>
          <w:rFonts w:ascii="仿宋_GB2312" w:eastAsia="仿宋_GB2312" w:hAnsi="仿宋_GB2312" w:cs="仿宋_GB2312" w:hint="eastAsia"/>
          <w:sz w:val="28"/>
          <w:szCs w:val="28"/>
        </w:rPr>
        <w:t>27</w:t>
      </w:r>
      <w:r>
        <w:rPr>
          <w:rFonts w:ascii="仿宋_GB2312" w:eastAsia="仿宋_GB2312" w:hAnsi="仿宋_GB2312" w:cs="仿宋_GB2312" w:hint="eastAsia"/>
          <w:sz w:val="28"/>
          <w:szCs w:val="28"/>
        </w:rPr>
        <w:t>亩，</w:t>
      </w:r>
      <w:r>
        <w:rPr>
          <w:rFonts w:ascii="仿宋_GB2312" w:eastAsia="仿宋_GB2312" w:hAnsi="仿宋_GB2312" w:cs="仿宋_GB2312" w:hint="eastAsia"/>
          <w:sz w:val="28"/>
          <w:szCs w:val="28"/>
        </w:rPr>
        <w:t>J-8-3</w:t>
      </w:r>
      <w:r>
        <w:rPr>
          <w:rFonts w:ascii="仿宋_GB2312" w:eastAsia="仿宋_GB2312" w:hAnsi="仿宋_GB2312" w:cs="仿宋_GB2312" w:hint="eastAsia"/>
          <w:sz w:val="28"/>
          <w:szCs w:val="28"/>
        </w:rPr>
        <w:t>地块面积约</w:t>
      </w:r>
      <w:r>
        <w:rPr>
          <w:rFonts w:ascii="仿宋_GB2312" w:eastAsia="仿宋_GB2312" w:hAnsi="仿宋_GB2312" w:cs="仿宋_GB2312" w:hint="eastAsia"/>
          <w:sz w:val="28"/>
          <w:szCs w:val="28"/>
        </w:rPr>
        <w:t>24</w:t>
      </w:r>
      <w:r>
        <w:rPr>
          <w:rFonts w:ascii="仿宋_GB2312" w:eastAsia="仿宋_GB2312" w:hAnsi="仿宋_GB2312" w:cs="仿宋_GB2312" w:hint="eastAsia"/>
          <w:sz w:val="28"/>
          <w:szCs w:val="28"/>
        </w:rPr>
        <w:t>亩，</w:t>
      </w:r>
      <w:r>
        <w:rPr>
          <w:rFonts w:ascii="仿宋_GB2312" w:eastAsia="仿宋_GB2312" w:hAnsi="仿宋_GB2312" w:cs="仿宋_GB2312" w:hint="eastAsia"/>
          <w:sz w:val="28"/>
          <w:szCs w:val="28"/>
        </w:rPr>
        <w:t>J-9-2</w:t>
      </w:r>
      <w:r>
        <w:rPr>
          <w:rFonts w:ascii="仿宋_GB2312" w:eastAsia="仿宋_GB2312" w:hAnsi="仿宋_GB2312" w:cs="仿宋_GB2312" w:hint="eastAsia"/>
          <w:sz w:val="28"/>
          <w:szCs w:val="28"/>
        </w:rPr>
        <w:t>地块面积约</w:t>
      </w:r>
      <w:r>
        <w:rPr>
          <w:rFonts w:ascii="仿宋_GB2312" w:eastAsia="仿宋_GB2312" w:hAnsi="仿宋_GB2312" w:cs="仿宋_GB2312" w:hint="eastAsia"/>
          <w:sz w:val="28"/>
          <w:szCs w:val="28"/>
        </w:rPr>
        <w:t>56.5</w:t>
      </w:r>
      <w:r>
        <w:rPr>
          <w:rFonts w:ascii="仿宋_GB2312" w:eastAsia="仿宋_GB2312" w:hAnsi="仿宋_GB2312" w:cs="仿宋_GB2312" w:hint="eastAsia"/>
          <w:sz w:val="28"/>
          <w:szCs w:val="28"/>
        </w:rPr>
        <w:t>亩。在《银川市火车站两侧片区控制性详细规划》中</w:t>
      </w:r>
      <w:r>
        <w:rPr>
          <w:rFonts w:ascii="仿宋_GB2312" w:eastAsia="仿宋_GB2312" w:hAnsi="仿宋_GB2312" w:cs="仿宋_GB2312" w:hint="eastAsia"/>
          <w:sz w:val="28"/>
          <w:szCs w:val="28"/>
        </w:rPr>
        <w:t>J-6-6</w:t>
      </w:r>
      <w:r>
        <w:rPr>
          <w:rFonts w:ascii="仿宋_GB2312" w:eastAsia="仿宋_GB2312" w:hAnsi="仿宋_GB2312" w:cs="仿宋_GB2312" w:hint="eastAsia"/>
          <w:sz w:val="28"/>
          <w:szCs w:val="28"/>
        </w:rPr>
        <w:t>地块规划为环卫用地，</w:t>
      </w:r>
      <w:r>
        <w:rPr>
          <w:rFonts w:ascii="仿宋_GB2312" w:eastAsia="仿宋_GB2312" w:hAnsi="仿宋_GB2312" w:cs="仿宋_GB2312" w:hint="eastAsia"/>
          <w:sz w:val="28"/>
          <w:szCs w:val="28"/>
        </w:rPr>
        <w:t>J-6-7</w:t>
      </w:r>
      <w:r>
        <w:rPr>
          <w:rFonts w:ascii="仿宋_GB2312" w:eastAsia="仿宋_GB2312" w:hAnsi="仿宋_GB2312" w:cs="仿宋_GB2312" w:hint="eastAsia"/>
          <w:sz w:val="28"/>
          <w:szCs w:val="28"/>
        </w:rPr>
        <w:t>地块规划为商业用地，</w:t>
      </w:r>
      <w:r>
        <w:rPr>
          <w:rFonts w:ascii="仿宋_GB2312" w:eastAsia="仿宋_GB2312" w:hAnsi="仿宋_GB2312" w:cs="仿宋_GB2312" w:hint="eastAsia"/>
          <w:sz w:val="28"/>
          <w:szCs w:val="28"/>
        </w:rPr>
        <w:t>J-6-8</w:t>
      </w:r>
      <w:r>
        <w:rPr>
          <w:rFonts w:ascii="仿宋_GB2312" w:eastAsia="仿宋_GB2312" w:hAnsi="仿宋_GB2312" w:cs="仿宋_GB2312" w:hint="eastAsia"/>
          <w:sz w:val="28"/>
          <w:szCs w:val="28"/>
        </w:rPr>
        <w:t>地块规划为社会停车场用地，</w:t>
      </w:r>
      <w:r>
        <w:rPr>
          <w:rFonts w:ascii="仿宋_GB2312" w:eastAsia="仿宋_GB2312" w:hAnsi="仿宋_GB2312" w:cs="仿宋_GB2312" w:hint="eastAsia"/>
          <w:sz w:val="28"/>
          <w:szCs w:val="28"/>
        </w:rPr>
        <w:t>J-9-2</w:t>
      </w:r>
      <w:r>
        <w:rPr>
          <w:rFonts w:ascii="仿宋_GB2312" w:eastAsia="仿宋_GB2312" w:hAnsi="仿宋_GB2312" w:cs="仿宋_GB2312" w:hint="eastAsia"/>
          <w:sz w:val="28"/>
          <w:szCs w:val="28"/>
        </w:rPr>
        <w:t>地块规划为供电用地。拟将</w:t>
      </w:r>
      <w:r>
        <w:rPr>
          <w:rFonts w:ascii="仿宋_GB2312" w:eastAsia="仿宋_GB2312" w:hAnsi="仿宋_GB2312" w:cs="仿宋_GB2312" w:hint="eastAsia"/>
          <w:sz w:val="28"/>
          <w:szCs w:val="28"/>
        </w:rPr>
        <w:t>J-6-6</w:t>
      </w:r>
      <w:r>
        <w:rPr>
          <w:rFonts w:ascii="仿宋_GB2312" w:eastAsia="仿宋_GB2312" w:hAnsi="仿宋_GB2312" w:cs="仿宋_GB2312" w:hint="eastAsia"/>
          <w:sz w:val="28"/>
          <w:szCs w:val="28"/>
        </w:rPr>
        <w:t>地块、</w:t>
      </w:r>
      <w:r>
        <w:rPr>
          <w:rFonts w:ascii="仿宋_GB2312" w:eastAsia="仿宋_GB2312" w:hAnsi="仿宋_GB2312" w:cs="仿宋_GB2312" w:hint="eastAsia"/>
          <w:sz w:val="28"/>
          <w:szCs w:val="28"/>
        </w:rPr>
        <w:t>J-6-7</w:t>
      </w:r>
      <w:r>
        <w:rPr>
          <w:rFonts w:ascii="仿宋_GB2312" w:eastAsia="仿宋_GB2312" w:hAnsi="仿宋_GB2312" w:cs="仿宋_GB2312" w:hint="eastAsia"/>
          <w:sz w:val="28"/>
          <w:szCs w:val="28"/>
        </w:rPr>
        <w:t>地块、</w:t>
      </w:r>
      <w:r>
        <w:rPr>
          <w:rFonts w:ascii="仿宋_GB2312" w:eastAsia="仿宋_GB2312" w:hAnsi="仿宋_GB2312" w:cs="仿宋_GB2312" w:hint="eastAsia"/>
          <w:sz w:val="28"/>
          <w:szCs w:val="28"/>
        </w:rPr>
        <w:t>J-6-8</w:t>
      </w:r>
      <w:r>
        <w:rPr>
          <w:rFonts w:ascii="仿宋_GB2312" w:eastAsia="仿宋_GB2312" w:hAnsi="仿宋_GB2312" w:cs="仿宋_GB2312" w:hint="eastAsia"/>
          <w:sz w:val="28"/>
          <w:szCs w:val="28"/>
        </w:rPr>
        <w:t>地块、</w:t>
      </w:r>
      <w:r>
        <w:rPr>
          <w:rFonts w:ascii="仿宋_GB2312" w:eastAsia="仿宋_GB2312" w:hAnsi="仿宋_GB2312" w:cs="仿宋_GB2312" w:hint="eastAsia"/>
          <w:sz w:val="28"/>
          <w:szCs w:val="28"/>
        </w:rPr>
        <w:t>J-8-3</w:t>
      </w:r>
      <w:r>
        <w:rPr>
          <w:rFonts w:ascii="仿宋_GB2312" w:eastAsia="仿宋_GB2312" w:hAnsi="仿宋_GB2312" w:cs="仿宋_GB2312" w:hint="eastAsia"/>
          <w:sz w:val="28"/>
          <w:szCs w:val="28"/>
        </w:rPr>
        <w:t>地块调整为供电用地，将</w:t>
      </w:r>
      <w:r>
        <w:rPr>
          <w:rFonts w:ascii="仿宋_GB2312" w:eastAsia="仿宋_GB2312" w:hAnsi="仿宋_GB2312" w:cs="仿宋_GB2312" w:hint="eastAsia"/>
          <w:sz w:val="28"/>
          <w:szCs w:val="28"/>
        </w:rPr>
        <w:t>J-9-2</w:t>
      </w:r>
      <w:r>
        <w:rPr>
          <w:rFonts w:ascii="仿宋_GB2312" w:eastAsia="仿宋_GB2312" w:hAnsi="仿宋_GB2312" w:cs="仿宋_GB2312" w:hint="eastAsia"/>
          <w:sz w:val="28"/>
          <w:szCs w:val="28"/>
        </w:rPr>
        <w:t>供电用地调整为商业用地。</w:t>
      </w:r>
    </w:p>
    <w:p w:rsidR="00CE40FA" w:rsidRDefault="004B7A98">
      <w:pPr>
        <w:jc w:val="center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  <w:noProof/>
        </w:rPr>
        <w:drawing>
          <wp:inline distT="0" distB="0" distL="114300" distR="114300">
            <wp:extent cx="2646045" cy="1625600"/>
            <wp:effectExtent l="0" t="0" r="1905" b="12700"/>
            <wp:docPr id="29" name="图片 28" descr="G:\2024工作\01-银川市控规维护\04-地块调整\01-文化城变电站\对比图--凤凰变02.jpg对比图--凤凰变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 descr="G:\2024工作\01-银川市控规维护\04-地块调整\01-文化城变电站\对比图--凤凰变02.jpg对比图--凤凰变02"/>
                    <pic:cNvPicPr>
                      <a:picLocks noChangeAspect="1"/>
                    </pic:cNvPicPr>
                  </pic:nvPicPr>
                  <pic:blipFill>
                    <a:blip r:embed="rId9"/>
                    <a:srcRect l="4480" t="4302" r="1368" b="55235"/>
                    <a:stretch>
                      <a:fillRect/>
                    </a:stretch>
                  </pic:blipFill>
                  <pic:spPr>
                    <a:xfrm>
                      <a:off x="0" y="0"/>
                      <a:ext cx="2646045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noProof/>
        </w:rPr>
        <w:drawing>
          <wp:inline distT="0" distB="0" distL="114300" distR="114300">
            <wp:extent cx="2593975" cy="1625600"/>
            <wp:effectExtent l="0" t="0" r="15875" b="12700"/>
            <wp:docPr id="1" name="图片 28" descr="G:\2024工作\01-银川市控规维护\04-地块调整\01-文化城变电站\对比图--凤凰变02.jpg对比图--凤凰变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8" descr="G:\2024工作\01-银川市控规维护\04-地块调整\01-文化城变电站\对比图--凤凰变02.jpg对比图--凤凰变02"/>
                    <pic:cNvPicPr>
                      <a:picLocks noChangeAspect="1"/>
                    </pic:cNvPicPr>
                  </pic:nvPicPr>
                  <pic:blipFill>
                    <a:blip r:embed="rId9"/>
                    <a:srcRect l="4025" t="44146" b="14187"/>
                    <a:stretch>
                      <a:fillRect/>
                    </a:stretch>
                  </pic:blipFill>
                  <pic:spPr>
                    <a:xfrm>
                      <a:off x="0" y="0"/>
                      <a:ext cx="2593975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0FA" w:rsidRDefault="004B7A98">
      <w:pPr>
        <w:numPr>
          <w:ilvl w:val="0"/>
          <w:numId w:val="1"/>
        </w:numPr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《宁夏职业教育基地控制性详细规划局部调整方案》</w:t>
      </w:r>
      <w:r>
        <w:rPr>
          <w:rFonts w:ascii="仿宋_GB2312" w:eastAsia="仿宋_GB2312" w:hAnsi="仿宋_GB2312" w:cs="仿宋_GB2312" w:hint="eastAsia"/>
          <w:sz w:val="28"/>
          <w:szCs w:val="28"/>
        </w:rPr>
        <w:t>B8</w:t>
      </w:r>
      <w:r>
        <w:rPr>
          <w:rFonts w:ascii="仿宋_GB2312" w:eastAsia="仿宋_GB2312" w:hAnsi="仿宋_GB2312" w:cs="仿宋_GB2312" w:hint="eastAsia"/>
          <w:sz w:val="28"/>
          <w:szCs w:val="28"/>
        </w:rPr>
        <w:t>街区</w:t>
      </w:r>
    </w:p>
    <w:p w:rsidR="00CE40FA" w:rsidRDefault="004B7A98">
      <w:pPr>
        <w:spacing w:line="560" w:lineRule="exact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地块位于文</w:t>
      </w:r>
      <w:r>
        <w:rPr>
          <w:rFonts w:ascii="仿宋_GB2312" w:eastAsia="仿宋_GB2312" w:hAnsi="仿宋_GB2312" w:cs="仿宋_GB2312" w:hint="eastAsia"/>
          <w:sz w:val="28"/>
          <w:szCs w:val="28"/>
        </w:rPr>
        <w:t>萃北街以东、大连西路以南、金波北街以西、培华路以北，</w:t>
      </w:r>
      <w:r>
        <w:rPr>
          <w:rFonts w:ascii="仿宋_GB2312" w:eastAsia="仿宋_GB2312" w:hAnsi="仿宋_GB2312" w:cs="仿宋_GB2312" w:hint="eastAsia"/>
          <w:sz w:val="28"/>
          <w:szCs w:val="28"/>
        </w:rPr>
        <w:t>B8-3</w:t>
      </w:r>
      <w:r>
        <w:rPr>
          <w:rFonts w:ascii="仿宋_GB2312" w:eastAsia="仿宋_GB2312" w:hAnsi="仿宋_GB2312" w:cs="仿宋_GB2312" w:hint="eastAsia"/>
          <w:sz w:val="28"/>
          <w:szCs w:val="28"/>
        </w:rPr>
        <w:t>地块面积约</w:t>
      </w:r>
      <w:r>
        <w:rPr>
          <w:rFonts w:ascii="仿宋_GB2312" w:eastAsia="仿宋_GB2312" w:hAnsi="仿宋_GB2312" w:cs="仿宋_GB2312" w:hint="eastAsia"/>
          <w:sz w:val="28"/>
          <w:szCs w:val="28"/>
        </w:rPr>
        <w:t>46.7</w:t>
      </w:r>
      <w:r>
        <w:rPr>
          <w:rFonts w:ascii="仿宋_GB2312" w:eastAsia="仿宋_GB2312" w:hAnsi="仿宋_GB2312" w:cs="仿宋_GB2312" w:hint="eastAsia"/>
          <w:sz w:val="28"/>
          <w:szCs w:val="28"/>
        </w:rPr>
        <w:t>亩、</w:t>
      </w:r>
      <w:r>
        <w:rPr>
          <w:rFonts w:ascii="仿宋_GB2312" w:eastAsia="仿宋_GB2312" w:hAnsi="仿宋_GB2312" w:cs="仿宋_GB2312" w:hint="eastAsia"/>
          <w:sz w:val="28"/>
          <w:szCs w:val="28"/>
        </w:rPr>
        <w:t>B8-4</w:t>
      </w:r>
      <w:r>
        <w:rPr>
          <w:rFonts w:ascii="仿宋_GB2312" w:eastAsia="仿宋_GB2312" w:hAnsi="仿宋_GB2312" w:cs="仿宋_GB2312" w:hint="eastAsia"/>
          <w:sz w:val="28"/>
          <w:szCs w:val="28"/>
        </w:rPr>
        <w:t>地块面积约</w:t>
      </w:r>
      <w:r>
        <w:rPr>
          <w:rFonts w:ascii="仿宋_GB2312" w:eastAsia="仿宋_GB2312" w:hAnsi="仿宋_GB2312" w:cs="仿宋_GB2312" w:hint="eastAsia"/>
          <w:sz w:val="28"/>
          <w:szCs w:val="28"/>
        </w:rPr>
        <w:t>12</w:t>
      </w:r>
      <w:r>
        <w:rPr>
          <w:rFonts w:ascii="仿宋_GB2312" w:eastAsia="仿宋_GB2312" w:hAnsi="仿宋_GB2312" w:cs="仿宋_GB2312" w:hint="eastAsia"/>
          <w:sz w:val="28"/>
          <w:szCs w:val="28"/>
        </w:rPr>
        <w:t>亩。在《宁夏职业教育基地控制性详细规划局部调整方案》中</w:t>
      </w:r>
      <w:r>
        <w:rPr>
          <w:rFonts w:ascii="仿宋_GB2312" w:eastAsia="仿宋_GB2312" w:hAnsi="仿宋_GB2312" w:cs="仿宋_GB2312" w:hint="eastAsia"/>
          <w:sz w:val="28"/>
          <w:szCs w:val="28"/>
        </w:rPr>
        <w:t>B8-3</w:t>
      </w:r>
      <w:r>
        <w:rPr>
          <w:rFonts w:ascii="仿宋_GB2312" w:eastAsia="仿宋_GB2312" w:hAnsi="仿宋_GB2312" w:cs="仿宋_GB2312" w:hint="eastAsia"/>
          <w:sz w:val="28"/>
          <w:szCs w:val="28"/>
        </w:rPr>
        <w:t>地块规划为商业用地、</w:t>
      </w:r>
      <w:r>
        <w:rPr>
          <w:rFonts w:ascii="仿宋_GB2312" w:eastAsia="仿宋_GB2312" w:hAnsi="仿宋_GB2312" w:cs="仿宋_GB2312" w:hint="eastAsia"/>
          <w:sz w:val="28"/>
          <w:szCs w:val="28"/>
        </w:rPr>
        <w:t>B8-4</w:t>
      </w:r>
      <w:r>
        <w:rPr>
          <w:rFonts w:ascii="仿宋_GB2312" w:eastAsia="仿宋_GB2312" w:hAnsi="仿宋_GB2312" w:cs="仿宋_GB2312" w:hint="eastAsia"/>
          <w:sz w:val="28"/>
          <w:szCs w:val="28"/>
        </w:rPr>
        <w:t>地块规划为文化活动用地。拟将</w:t>
      </w:r>
      <w:r>
        <w:rPr>
          <w:rFonts w:ascii="仿宋_GB2312" w:eastAsia="仿宋_GB2312" w:hAnsi="仿宋_GB2312" w:cs="仿宋_GB2312" w:hint="eastAsia"/>
          <w:sz w:val="28"/>
          <w:szCs w:val="28"/>
        </w:rPr>
        <w:t>B8-3</w:t>
      </w:r>
      <w:r>
        <w:rPr>
          <w:rFonts w:ascii="仿宋_GB2312" w:eastAsia="仿宋_GB2312" w:hAnsi="仿宋_GB2312" w:cs="仿宋_GB2312" w:hint="eastAsia"/>
          <w:sz w:val="28"/>
          <w:szCs w:val="28"/>
        </w:rPr>
        <w:t>商业用地、</w:t>
      </w:r>
      <w:r>
        <w:rPr>
          <w:rFonts w:ascii="仿宋_GB2312" w:eastAsia="仿宋_GB2312" w:hAnsi="仿宋_GB2312" w:cs="仿宋_GB2312" w:hint="eastAsia"/>
          <w:sz w:val="28"/>
          <w:szCs w:val="28"/>
        </w:rPr>
        <w:t>B8-4</w:t>
      </w:r>
      <w:r>
        <w:rPr>
          <w:rFonts w:ascii="仿宋_GB2312" w:eastAsia="仿宋_GB2312" w:hAnsi="仿宋_GB2312" w:cs="仿宋_GB2312" w:hint="eastAsia"/>
          <w:sz w:val="28"/>
          <w:szCs w:val="28"/>
        </w:rPr>
        <w:t>文化活动用地及规划道路用地调整为中小学用地。</w:t>
      </w:r>
    </w:p>
    <w:p w:rsidR="00CE40FA" w:rsidRDefault="004B7A98">
      <w:pPr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sz w:val="28"/>
          <w:szCs w:val="28"/>
        </w:rPr>
        <w:lastRenderedPageBreak/>
        <w:drawing>
          <wp:inline distT="0" distB="0" distL="114300" distR="114300">
            <wp:extent cx="2360295" cy="1449705"/>
            <wp:effectExtent l="0" t="0" r="1905" b="17145"/>
            <wp:docPr id="4" name="图片 4" descr="G:\2024工作\01-银川市控规维护\04-地块调整\02-二十四中\对比图 二十四中-01.jpg对比图 二十四中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G:\2024工作\01-银川市控规维护\04-地块调整\02-二十四中\对比图 二十四中-01.jpg对比图 二十四中-01"/>
                    <pic:cNvPicPr>
                      <a:picLocks noChangeAspect="1"/>
                    </pic:cNvPicPr>
                  </pic:nvPicPr>
                  <pic:blipFill>
                    <a:blip r:embed="rId10"/>
                    <a:srcRect l="4996" t="4744" r="1006" b="55281"/>
                    <a:stretch>
                      <a:fillRect/>
                    </a:stretch>
                  </pic:blipFill>
                  <pic:spPr>
                    <a:xfrm>
                      <a:off x="0" y="0"/>
                      <a:ext cx="2360295" cy="144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noProof/>
          <w:sz w:val="28"/>
          <w:szCs w:val="28"/>
        </w:rPr>
        <w:drawing>
          <wp:inline distT="0" distB="0" distL="114300" distR="114300">
            <wp:extent cx="2306320" cy="1451610"/>
            <wp:effectExtent l="0" t="0" r="17780" b="15240"/>
            <wp:docPr id="5" name="图片 5" descr="G:\2024工作\01-银川市控规维护\04-地块调整\02-二十四中\对比图 二十四中-01.jpg对比图 二十四中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G:\2024工作\01-银川市控规维护\04-地块调整\02-二十四中\对比图 二十四中-01.jpg对比图 二十四中-01"/>
                    <pic:cNvPicPr>
                      <a:picLocks noChangeAspect="1"/>
                    </pic:cNvPicPr>
                  </pic:nvPicPr>
                  <pic:blipFill>
                    <a:blip r:embed="rId10"/>
                    <a:srcRect l="4548" t="44406" b="14273"/>
                    <a:stretch>
                      <a:fillRect/>
                    </a:stretch>
                  </pic:blipFill>
                  <pic:spPr>
                    <a:xfrm>
                      <a:off x="0" y="0"/>
                      <a:ext cx="2306320" cy="145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0FA" w:rsidRDefault="00CE40FA">
      <w:pPr>
        <w:spacing w:line="560" w:lineRule="exact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</w:p>
    <w:p w:rsidR="00CE40FA" w:rsidRDefault="00CE40FA">
      <w:pPr>
        <w:spacing w:line="560" w:lineRule="exact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</w:p>
    <w:sectPr w:rsidR="00CE40F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7A98" w:rsidRDefault="004B7A98">
      <w:r>
        <w:separator/>
      </w:r>
    </w:p>
  </w:endnote>
  <w:endnote w:type="continuationSeparator" w:id="0">
    <w:p w:rsidR="004B7A98" w:rsidRDefault="004B7A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_GBK">
    <w:charset w:val="86"/>
    <w:family w:val="script"/>
    <w:pitch w:val="default"/>
    <w:sig w:usb0="A00002BF" w:usb1="38CF7CFA" w:usb2="00082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7A98" w:rsidRDefault="004B7A98">
      <w:r>
        <w:separator/>
      </w:r>
    </w:p>
  </w:footnote>
  <w:footnote w:type="continuationSeparator" w:id="0">
    <w:p w:rsidR="004B7A98" w:rsidRDefault="004B7A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40FA" w:rsidRDefault="004B7A98">
    <w:pPr>
      <w:widowControl/>
      <w:spacing w:line="700" w:lineRule="exact"/>
      <w:jc w:val="center"/>
      <w:rPr>
        <w:rFonts w:ascii="方正小标宋_GBK" w:eastAsia="方正小标宋_GBK" w:hAnsi="宋体" w:cs="宋体"/>
        <w:bCs/>
        <w:color w:val="000000"/>
        <w:kern w:val="0"/>
        <w:sz w:val="24"/>
      </w:rPr>
    </w:pPr>
    <w:r>
      <w:rPr>
        <w:rFonts w:ascii="方正小标宋_GBK" w:eastAsia="方正小标宋_GBK" w:hAnsi="宋体" w:cs="宋体" w:hint="eastAsia"/>
        <w:bCs/>
        <w:color w:val="000000"/>
        <w:kern w:val="0"/>
        <w:sz w:val="24"/>
      </w:rPr>
      <w:t xml:space="preserve">                </w:t>
    </w:r>
    <w:r>
      <w:rPr>
        <w:rFonts w:ascii="方正小标宋_GBK" w:eastAsia="方正小标宋_GBK" w:hAnsi="宋体" w:cs="宋体" w:hint="eastAsia"/>
        <w:bCs/>
        <w:color w:val="000000"/>
        <w:kern w:val="0"/>
        <w:szCs w:val="21"/>
      </w:rPr>
      <w:t>《银川市中心城区部分片区控制性详细规划》局部调整方案公示</w:t>
    </w:r>
  </w:p>
  <w:p w:rsidR="00CE40FA" w:rsidRDefault="00CE40FA">
    <w:pPr>
      <w:widowControl/>
      <w:jc w:val="right"/>
      <w:rPr>
        <w:sz w:val="13"/>
        <w:szCs w:val="13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40FA" w:rsidRDefault="00CE40FA">
    <w:pPr>
      <w:pStyle w:val="a5"/>
      <w:pBdr>
        <w:bottom w:val="none" w:sz="0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CED0852"/>
    <w:multiLevelType w:val="singleLevel"/>
    <w:tmpl w:val="BCED0852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WI2ZGQ5OGU2YTg0ZDI3MDMzNTIxM2NiN2JmNWQ2ODEifQ=="/>
    <w:docVar w:name="KSO_WPS_MARK_KEY" w:val="6e731afe-cdfd-44d2-8326-e2b8d63ea0b2"/>
  </w:docVars>
  <w:rsids>
    <w:rsidRoot w:val="02597803"/>
    <w:rsid w:val="00011C30"/>
    <w:rsid w:val="004B7A98"/>
    <w:rsid w:val="00CE40FA"/>
    <w:rsid w:val="02597803"/>
    <w:rsid w:val="0E9B4C74"/>
    <w:rsid w:val="2D880661"/>
    <w:rsid w:val="2DB70741"/>
    <w:rsid w:val="34897199"/>
    <w:rsid w:val="37C07F28"/>
    <w:rsid w:val="3B385E68"/>
    <w:rsid w:val="3C075F13"/>
    <w:rsid w:val="47A22B1F"/>
    <w:rsid w:val="53D66FDC"/>
    <w:rsid w:val="54EC4495"/>
    <w:rsid w:val="5F463D55"/>
    <w:rsid w:val="641937E6"/>
    <w:rsid w:val="661A55F3"/>
    <w:rsid w:val="688356D2"/>
    <w:rsid w:val="69B36F87"/>
    <w:rsid w:val="6B440560"/>
    <w:rsid w:val="6C7F60B9"/>
    <w:rsid w:val="718524BB"/>
    <w:rsid w:val="777E5D17"/>
    <w:rsid w:val="7F5D6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CE9DA7D"/>
  <w15:docId w15:val="{0B8792D3-5A80-4AD5-83D7-D1239A74B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Body Text" w:qFormat="1"/>
    <w:lsdException w:name="Subtitle" w:qFormat="1"/>
    <w:lsdException w:name="Body Text First Indent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BodyText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odyText">
    <w:name w:val="BodyText"/>
    <w:basedOn w:val="a"/>
    <w:next w:val="BodyText1I"/>
    <w:qFormat/>
    <w:pPr>
      <w:spacing w:after="120"/>
    </w:pPr>
  </w:style>
  <w:style w:type="paragraph" w:customStyle="1" w:styleId="BodyText1I">
    <w:name w:val="BodyText1I"/>
    <w:basedOn w:val="BodyText"/>
    <w:qFormat/>
    <w:pPr>
      <w:spacing w:after="0"/>
      <w:ind w:firstLineChars="100" w:firstLine="420"/>
    </w:pPr>
    <w:rPr>
      <w:rFonts w:ascii="宋体" w:hAnsi="宋体"/>
      <w:kern w:val="0"/>
      <w:sz w:val="28"/>
    </w:rPr>
  </w:style>
  <w:style w:type="paragraph" w:styleId="a3">
    <w:name w:val="Body Text"/>
    <w:basedOn w:val="a"/>
    <w:next w:val="a4"/>
    <w:qFormat/>
    <w:pPr>
      <w:spacing w:after="120"/>
    </w:pPr>
    <w:rPr>
      <w:rFonts w:ascii="Times New Roman" w:eastAsia="宋体" w:hAnsi="Times New Roman" w:cs="Times New Roman"/>
    </w:rPr>
  </w:style>
  <w:style w:type="paragraph" w:styleId="a4">
    <w:name w:val="Body Text First Indent"/>
    <w:basedOn w:val="a3"/>
    <w:next w:val="a3"/>
    <w:qFormat/>
    <w:pPr>
      <w:ind w:firstLineChars="100" w:firstLine="420"/>
    </w:pPr>
    <w:rPr>
      <w:rFonts w:eastAsia="仿宋_GB2312"/>
      <w:sz w:val="32"/>
    </w:rPr>
  </w:style>
  <w:style w:type="paragraph" w:styleId="a5">
    <w:name w:val="header"/>
    <w:basedOn w:val="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footer"/>
    <w:basedOn w:val="a"/>
    <w:link w:val="a7"/>
    <w:rsid w:val="00011C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011C30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81</Words>
  <Characters>464</Characters>
  <Application>Microsoft Office Word</Application>
  <DocSecurity>0</DocSecurity>
  <Lines>3</Lines>
  <Paragraphs>1</Paragraphs>
  <ScaleCrop>false</ScaleCrop>
  <Company>微软中国</Company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d大调</dc:creator>
  <cp:lastModifiedBy>陈寒星</cp:lastModifiedBy>
  <cp:revision>2</cp:revision>
  <cp:lastPrinted>2024-09-30T09:05:00Z</cp:lastPrinted>
  <dcterms:created xsi:type="dcterms:W3CDTF">2024-10-08T09:06:00Z</dcterms:created>
  <dcterms:modified xsi:type="dcterms:W3CDTF">2024-10-08T09:06:00Z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9486B3939A9645CAB51EFF2D2EE30B62_13</vt:lpwstr>
  </property>
</Properties>
</file>