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BD3" w:rsidRDefault="00451BD3" w:rsidP="00451BD3">
      <w:pPr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附件</w:t>
      </w:r>
      <w:r>
        <w:rPr>
          <w:rFonts w:eastAsia="黑体"/>
          <w:bCs/>
          <w:sz w:val="32"/>
          <w:szCs w:val="32"/>
        </w:rPr>
        <w:t>1</w:t>
      </w:r>
    </w:p>
    <w:p w:rsidR="00451BD3" w:rsidRDefault="00451BD3" w:rsidP="00451BD3">
      <w:pPr>
        <w:spacing w:line="360" w:lineRule="atLeast"/>
        <w:ind w:firstLineChars="200" w:firstLine="720"/>
        <w:jc w:val="center"/>
        <w:rPr>
          <w:rFonts w:eastAsia="方正小标宋_GBK"/>
          <w:bCs/>
          <w:kern w:val="0"/>
          <w:sz w:val="32"/>
          <w:szCs w:val="32"/>
        </w:rPr>
      </w:pPr>
      <w:bookmarkStart w:id="0" w:name="_GoBack"/>
      <w:r>
        <w:rPr>
          <w:rFonts w:eastAsia="方正小标宋_GBK"/>
          <w:bCs/>
          <w:kern w:val="0"/>
          <w:sz w:val="36"/>
          <w:szCs w:val="36"/>
        </w:rPr>
        <w:t>银川市</w:t>
      </w:r>
      <w:r>
        <w:rPr>
          <w:rFonts w:eastAsia="方正小标宋_GBK"/>
          <w:bCs/>
          <w:kern w:val="0"/>
          <w:sz w:val="36"/>
          <w:szCs w:val="36"/>
        </w:rPr>
        <w:t>2022</w:t>
      </w:r>
      <w:r>
        <w:rPr>
          <w:rFonts w:eastAsia="方正小标宋_GBK"/>
          <w:bCs/>
          <w:kern w:val="0"/>
          <w:sz w:val="36"/>
          <w:szCs w:val="36"/>
        </w:rPr>
        <w:t>年国有建设用地供应计划表</w:t>
      </w:r>
      <w:bookmarkEnd w:id="0"/>
      <w:r>
        <w:rPr>
          <w:rFonts w:eastAsia="方正小标宋_GBK"/>
          <w:bCs/>
          <w:kern w:val="0"/>
          <w:sz w:val="32"/>
          <w:szCs w:val="32"/>
        </w:rPr>
        <w:t xml:space="preserve"> </w:t>
      </w:r>
    </w:p>
    <w:p w:rsidR="00451BD3" w:rsidRDefault="00451BD3" w:rsidP="00451BD3">
      <w:pPr>
        <w:spacing w:line="360" w:lineRule="atLeast"/>
        <w:ind w:firstLineChars="200" w:firstLine="640"/>
        <w:jc w:val="right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单位：公顷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"/>
        <w:gridCol w:w="772"/>
        <w:gridCol w:w="904"/>
        <w:gridCol w:w="761"/>
        <w:gridCol w:w="605"/>
        <w:gridCol w:w="770"/>
        <w:gridCol w:w="765"/>
        <w:gridCol w:w="785"/>
        <w:gridCol w:w="770"/>
        <w:gridCol w:w="736"/>
        <w:gridCol w:w="592"/>
        <w:gridCol w:w="697"/>
      </w:tblGrid>
      <w:tr w:rsidR="00451BD3" w:rsidTr="00023457">
        <w:trPr>
          <w:trHeight w:val="499"/>
          <w:jc w:val="center"/>
        </w:trPr>
        <w:tc>
          <w:tcPr>
            <w:tcW w:w="899" w:type="dxa"/>
            <w:vMerge w:val="restart"/>
            <w:vAlign w:val="center"/>
          </w:tcPr>
          <w:p w:rsidR="00451BD3" w:rsidRDefault="00451BD3" w:rsidP="00023457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772" w:type="dxa"/>
            <w:vMerge w:val="restart"/>
            <w:vAlign w:val="center"/>
          </w:tcPr>
          <w:p w:rsidR="00451BD3" w:rsidRDefault="00451BD3" w:rsidP="00023457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商服用地</w:t>
            </w:r>
          </w:p>
        </w:tc>
        <w:tc>
          <w:tcPr>
            <w:tcW w:w="904" w:type="dxa"/>
            <w:vMerge w:val="restart"/>
            <w:vAlign w:val="center"/>
          </w:tcPr>
          <w:p w:rsidR="00451BD3" w:rsidRDefault="00451BD3" w:rsidP="00023457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工矿仓储用地</w:t>
            </w:r>
          </w:p>
        </w:tc>
        <w:tc>
          <w:tcPr>
            <w:tcW w:w="3686" w:type="dxa"/>
            <w:gridSpan w:val="5"/>
            <w:vMerge w:val="restart"/>
            <w:vAlign w:val="center"/>
          </w:tcPr>
          <w:p w:rsidR="00451BD3" w:rsidRDefault="00451BD3" w:rsidP="00023457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住宅用地</w:t>
            </w:r>
          </w:p>
        </w:tc>
        <w:tc>
          <w:tcPr>
            <w:tcW w:w="770" w:type="dxa"/>
            <w:vMerge w:val="restart"/>
            <w:vAlign w:val="center"/>
          </w:tcPr>
          <w:p w:rsidR="00451BD3" w:rsidRDefault="00451BD3" w:rsidP="00023457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公共管理与公共服务用地</w:t>
            </w:r>
          </w:p>
        </w:tc>
        <w:tc>
          <w:tcPr>
            <w:tcW w:w="736" w:type="dxa"/>
            <w:vMerge w:val="restart"/>
            <w:vAlign w:val="center"/>
          </w:tcPr>
          <w:p w:rsidR="00451BD3" w:rsidRDefault="00451BD3" w:rsidP="00023457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交通运输用地</w:t>
            </w:r>
          </w:p>
        </w:tc>
        <w:tc>
          <w:tcPr>
            <w:tcW w:w="592" w:type="dxa"/>
            <w:vMerge w:val="restart"/>
            <w:vAlign w:val="center"/>
          </w:tcPr>
          <w:p w:rsidR="00451BD3" w:rsidRDefault="00451BD3" w:rsidP="00023457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水域及水利设施用地</w:t>
            </w:r>
          </w:p>
        </w:tc>
        <w:tc>
          <w:tcPr>
            <w:tcW w:w="697" w:type="dxa"/>
            <w:vMerge w:val="restart"/>
            <w:vAlign w:val="center"/>
          </w:tcPr>
          <w:p w:rsidR="00451BD3" w:rsidRDefault="00451BD3" w:rsidP="00023457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特殊用地</w:t>
            </w:r>
          </w:p>
        </w:tc>
      </w:tr>
      <w:tr w:rsidR="00451BD3" w:rsidTr="00023457">
        <w:trPr>
          <w:trHeight w:val="499"/>
          <w:jc w:val="center"/>
        </w:trPr>
        <w:tc>
          <w:tcPr>
            <w:tcW w:w="899" w:type="dxa"/>
            <w:vMerge/>
            <w:vAlign w:val="center"/>
          </w:tcPr>
          <w:p w:rsidR="00451BD3" w:rsidRDefault="00451BD3" w:rsidP="00023457">
            <w:pPr>
              <w:widowControl/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  <w:vMerge/>
            <w:vAlign w:val="center"/>
          </w:tcPr>
          <w:p w:rsidR="00451BD3" w:rsidRDefault="00451BD3" w:rsidP="00023457">
            <w:pPr>
              <w:widowControl/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vMerge/>
            <w:vAlign w:val="center"/>
          </w:tcPr>
          <w:p w:rsidR="00451BD3" w:rsidRDefault="00451BD3" w:rsidP="00023457">
            <w:pPr>
              <w:widowControl/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3686" w:type="dxa"/>
            <w:gridSpan w:val="5"/>
            <w:vMerge/>
            <w:vAlign w:val="center"/>
          </w:tcPr>
          <w:p w:rsidR="00451BD3" w:rsidRDefault="00451BD3" w:rsidP="00023457">
            <w:pPr>
              <w:widowControl/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770" w:type="dxa"/>
            <w:vMerge/>
            <w:vAlign w:val="center"/>
          </w:tcPr>
          <w:p w:rsidR="00451BD3" w:rsidRDefault="00451BD3" w:rsidP="00023457">
            <w:pPr>
              <w:widowControl/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736" w:type="dxa"/>
            <w:vMerge/>
            <w:vAlign w:val="center"/>
          </w:tcPr>
          <w:p w:rsidR="00451BD3" w:rsidRDefault="00451BD3" w:rsidP="00023457">
            <w:pPr>
              <w:widowControl/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592" w:type="dxa"/>
            <w:vMerge/>
            <w:vAlign w:val="center"/>
          </w:tcPr>
          <w:p w:rsidR="00451BD3" w:rsidRDefault="00451BD3" w:rsidP="00023457">
            <w:pPr>
              <w:widowControl/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697" w:type="dxa"/>
            <w:vMerge/>
            <w:vAlign w:val="center"/>
          </w:tcPr>
          <w:p w:rsidR="00451BD3" w:rsidRDefault="00451BD3" w:rsidP="00023457">
            <w:pPr>
              <w:widowControl/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</w:tr>
      <w:tr w:rsidR="00451BD3" w:rsidTr="00023457">
        <w:trPr>
          <w:trHeight w:val="499"/>
          <w:jc w:val="center"/>
        </w:trPr>
        <w:tc>
          <w:tcPr>
            <w:tcW w:w="899" w:type="dxa"/>
            <w:vMerge/>
            <w:vAlign w:val="center"/>
          </w:tcPr>
          <w:p w:rsidR="00451BD3" w:rsidRDefault="00451BD3" w:rsidP="00023457">
            <w:pPr>
              <w:widowControl/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  <w:vMerge/>
            <w:vAlign w:val="center"/>
          </w:tcPr>
          <w:p w:rsidR="00451BD3" w:rsidRDefault="00451BD3" w:rsidP="00023457">
            <w:pPr>
              <w:widowControl/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vMerge/>
            <w:vAlign w:val="center"/>
          </w:tcPr>
          <w:p w:rsidR="00451BD3" w:rsidRDefault="00451BD3" w:rsidP="00023457">
            <w:pPr>
              <w:widowControl/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761" w:type="dxa"/>
            <w:vMerge w:val="restart"/>
            <w:vAlign w:val="center"/>
          </w:tcPr>
          <w:p w:rsidR="00451BD3" w:rsidRDefault="00451BD3" w:rsidP="00023457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605" w:type="dxa"/>
            <w:vMerge w:val="restart"/>
            <w:vAlign w:val="center"/>
          </w:tcPr>
          <w:p w:rsidR="00451BD3" w:rsidRDefault="00451BD3" w:rsidP="00023457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黑体"/>
                <w:bCs/>
                <w:color w:val="000000"/>
                <w:kern w:val="0"/>
                <w:sz w:val="24"/>
              </w:rPr>
              <w:t>廉</w:t>
            </w:r>
            <w:proofErr w:type="gramEnd"/>
            <w:r>
              <w:rPr>
                <w:rFonts w:eastAsia="黑体"/>
                <w:bCs/>
                <w:color w:val="000000"/>
                <w:kern w:val="0"/>
                <w:sz w:val="24"/>
              </w:rPr>
              <w:t>租房用地</w:t>
            </w:r>
          </w:p>
        </w:tc>
        <w:tc>
          <w:tcPr>
            <w:tcW w:w="770" w:type="dxa"/>
            <w:vMerge w:val="restart"/>
            <w:vAlign w:val="center"/>
          </w:tcPr>
          <w:p w:rsidR="00451BD3" w:rsidRDefault="00451BD3" w:rsidP="00023457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经济适用房用地</w:t>
            </w:r>
          </w:p>
        </w:tc>
        <w:tc>
          <w:tcPr>
            <w:tcW w:w="765" w:type="dxa"/>
            <w:vMerge w:val="restart"/>
            <w:vAlign w:val="center"/>
          </w:tcPr>
          <w:p w:rsidR="00451BD3" w:rsidRDefault="00451BD3" w:rsidP="00023457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商品房用地</w:t>
            </w:r>
          </w:p>
        </w:tc>
        <w:tc>
          <w:tcPr>
            <w:tcW w:w="785" w:type="dxa"/>
            <w:vMerge w:val="restart"/>
            <w:vAlign w:val="center"/>
          </w:tcPr>
          <w:p w:rsidR="00451BD3" w:rsidRDefault="00451BD3" w:rsidP="00023457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其他用地</w:t>
            </w:r>
          </w:p>
        </w:tc>
        <w:tc>
          <w:tcPr>
            <w:tcW w:w="770" w:type="dxa"/>
            <w:vMerge/>
            <w:vAlign w:val="center"/>
          </w:tcPr>
          <w:p w:rsidR="00451BD3" w:rsidRDefault="00451BD3" w:rsidP="00023457">
            <w:pPr>
              <w:widowControl/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736" w:type="dxa"/>
            <w:vMerge/>
            <w:vAlign w:val="center"/>
          </w:tcPr>
          <w:p w:rsidR="00451BD3" w:rsidRDefault="00451BD3" w:rsidP="00023457">
            <w:pPr>
              <w:widowControl/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592" w:type="dxa"/>
            <w:vMerge/>
            <w:vAlign w:val="center"/>
          </w:tcPr>
          <w:p w:rsidR="00451BD3" w:rsidRDefault="00451BD3" w:rsidP="00023457">
            <w:pPr>
              <w:widowControl/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697" w:type="dxa"/>
            <w:vMerge/>
            <w:vAlign w:val="center"/>
          </w:tcPr>
          <w:p w:rsidR="00451BD3" w:rsidRDefault="00451BD3" w:rsidP="00023457">
            <w:pPr>
              <w:widowControl/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</w:tr>
      <w:tr w:rsidR="00451BD3" w:rsidTr="00023457">
        <w:trPr>
          <w:trHeight w:val="499"/>
          <w:jc w:val="center"/>
        </w:trPr>
        <w:tc>
          <w:tcPr>
            <w:tcW w:w="899" w:type="dxa"/>
            <w:vMerge/>
            <w:vAlign w:val="center"/>
          </w:tcPr>
          <w:p w:rsidR="00451BD3" w:rsidRDefault="00451BD3" w:rsidP="00023457">
            <w:pPr>
              <w:widowControl/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  <w:vMerge/>
            <w:vAlign w:val="center"/>
          </w:tcPr>
          <w:p w:rsidR="00451BD3" w:rsidRDefault="00451BD3" w:rsidP="00023457">
            <w:pPr>
              <w:widowControl/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vMerge/>
            <w:vAlign w:val="center"/>
          </w:tcPr>
          <w:p w:rsidR="00451BD3" w:rsidRDefault="00451BD3" w:rsidP="00023457">
            <w:pPr>
              <w:widowControl/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761" w:type="dxa"/>
            <w:vMerge/>
            <w:vAlign w:val="center"/>
          </w:tcPr>
          <w:p w:rsidR="00451BD3" w:rsidRDefault="00451BD3" w:rsidP="00023457">
            <w:pPr>
              <w:widowControl/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605" w:type="dxa"/>
            <w:vMerge/>
            <w:vAlign w:val="center"/>
          </w:tcPr>
          <w:p w:rsidR="00451BD3" w:rsidRDefault="00451BD3" w:rsidP="00023457">
            <w:pPr>
              <w:widowControl/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770" w:type="dxa"/>
            <w:vMerge/>
            <w:vAlign w:val="center"/>
          </w:tcPr>
          <w:p w:rsidR="00451BD3" w:rsidRDefault="00451BD3" w:rsidP="00023457">
            <w:pPr>
              <w:widowControl/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765" w:type="dxa"/>
            <w:vMerge/>
            <w:vAlign w:val="center"/>
          </w:tcPr>
          <w:p w:rsidR="00451BD3" w:rsidRDefault="00451BD3" w:rsidP="00023457">
            <w:pPr>
              <w:widowControl/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vMerge/>
            <w:vAlign w:val="center"/>
          </w:tcPr>
          <w:p w:rsidR="00451BD3" w:rsidRDefault="00451BD3" w:rsidP="00023457">
            <w:pPr>
              <w:widowControl/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770" w:type="dxa"/>
            <w:vMerge/>
            <w:vAlign w:val="center"/>
          </w:tcPr>
          <w:p w:rsidR="00451BD3" w:rsidRDefault="00451BD3" w:rsidP="00023457">
            <w:pPr>
              <w:widowControl/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736" w:type="dxa"/>
            <w:vMerge/>
            <w:vAlign w:val="center"/>
          </w:tcPr>
          <w:p w:rsidR="00451BD3" w:rsidRDefault="00451BD3" w:rsidP="00023457">
            <w:pPr>
              <w:widowControl/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592" w:type="dxa"/>
            <w:vMerge/>
            <w:vAlign w:val="center"/>
          </w:tcPr>
          <w:p w:rsidR="00451BD3" w:rsidRDefault="00451BD3" w:rsidP="00023457">
            <w:pPr>
              <w:widowControl/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697" w:type="dxa"/>
            <w:vMerge/>
            <w:vAlign w:val="center"/>
          </w:tcPr>
          <w:p w:rsidR="00451BD3" w:rsidRDefault="00451BD3" w:rsidP="00023457">
            <w:pPr>
              <w:widowControl/>
              <w:jc w:val="left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</w:tr>
      <w:tr w:rsidR="00451BD3" w:rsidTr="00023457">
        <w:trPr>
          <w:trHeight w:val="784"/>
          <w:jc w:val="center"/>
        </w:trPr>
        <w:tc>
          <w:tcPr>
            <w:tcW w:w="899" w:type="dxa"/>
            <w:vAlign w:val="center"/>
          </w:tcPr>
          <w:p w:rsidR="00451BD3" w:rsidRDefault="00451BD3" w:rsidP="00023457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399</w:t>
            </w:r>
          </w:p>
        </w:tc>
        <w:tc>
          <w:tcPr>
            <w:tcW w:w="772" w:type="dxa"/>
            <w:vAlign w:val="center"/>
          </w:tcPr>
          <w:p w:rsidR="00451BD3" w:rsidRDefault="00451BD3" w:rsidP="00023457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4</w:t>
            </w:r>
          </w:p>
        </w:tc>
        <w:tc>
          <w:tcPr>
            <w:tcW w:w="904" w:type="dxa"/>
            <w:vAlign w:val="center"/>
          </w:tcPr>
          <w:p w:rsidR="00451BD3" w:rsidRDefault="00451BD3" w:rsidP="00023457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90</w:t>
            </w:r>
          </w:p>
        </w:tc>
        <w:tc>
          <w:tcPr>
            <w:tcW w:w="761" w:type="dxa"/>
            <w:vAlign w:val="center"/>
          </w:tcPr>
          <w:p w:rsidR="00451BD3" w:rsidRDefault="00451BD3" w:rsidP="00023457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164</w:t>
            </w:r>
          </w:p>
        </w:tc>
        <w:tc>
          <w:tcPr>
            <w:tcW w:w="605" w:type="dxa"/>
            <w:vAlign w:val="center"/>
          </w:tcPr>
          <w:p w:rsidR="00451BD3" w:rsidRDefault="00451BD3" w:rsidP="00023457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0</w:t>
            </w:r>
          </w:p>
        </w:tc>
        <w:tc>
          <w:tcPr>
            <w:tcW w:w="770" w:type="dxa"/>
            <w:vAlign w:val="center"/>
          </w:tcPr>
          <w:p w:rsidR="00451BD3" w:rsidRDefault="00451BD3" w:rsidP="00023457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0</w:t>
            </w:r>
          </w:p>
        </w:tc>
        <w:tc>
          <w:tcPr>
            <w:tcW w:w="765" w:type="dxa"/>
            <w:vAlign w:val="center"/>
          </w:tcPr>
          <w:p w:rsidR="00451BD3" w:rsidRDefault="00451BD3" w:rsidP="00023457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164</w:t>
            </w:r>
          </w:p>
        </w:tc>
        <w:tc>
          <w:tcPr>
            <w:tcW w:w="785" w:type="dxa"/>
            <w:vAlign w:val="center"/>
          </w:tcPr>
          <w:p w:rsidR="00451BD3" w:rsidRDefault="00451BD3" w:rsidP="00023457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0</w:t>
            </w:r>
          </w:p>
        </w:tc>
        <w:tc>
          <w:tcPr>
            <w:tcW w:w="770" w:type="dxa"/>
            <w:vAlign w:val="center"/>
          </w:tcPr>
          <w:p w:rsidR="00451BD3" w:rsidRDefault="00451BD3" w:rsidP="00023457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70</w:t>
            </w:r>
          </w:p>
        </w:tc>
        <w:tc>
          <w:tcPr>
            <w:tcW w:w="736" w:type="dxa"/>
            <w:vAlign w:val="center"/>
          </w:tcPr>
          <w:p w:rsidR="00451BD3" w:rsidRDefault="00451BD3" w:rsidP="00023457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70</w:t>
            </w:r>
          </w:p>
        </w:tc>
        <w:tc>
          <w:tcPr>
            <w:tcW w:w="592" w:type="dxa"/>
            <w:vAlign w:val="center"/>
          </w:tcPr>
          <w:p w:rsidR="00451BD3" w:rsidRDefault="00451BD3" w:rsidP="00023457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0</w:t>
            </w:r>
          </w:p>
        </w:tc>
        <w:tc>
          <w:tcPr>
            <w:tcW w:w="697" w:type="dxa"/>
            <w:vAlign w:val="center"/>
          </w:tcPr>
          <w:p w:rsidR="00451BD3" w:rsidRDefault="00451BD3" w:rsidP="00023457"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1</w:t>
            </w:r>
          </w:p>
        </w:tc>
      </w:tr>
    </w:tbl>
    <w:p w:rsidR="00451BD3" w:rsidRDefault="00451BD3" w:rsidP="00451BD3">
      <w:pPr>
        <w:spacing w:line="560" w:lineRule="exact"/>
        <w:ind w:firstLineChars="200" w:firstLine="560"/>
        <w:rPr>
          <w:rFonts w:eastAsia="仿宋_GB2312"/>
          <w:bCs/>
          <w:sz w:val="28"/>
          <w:szCs w:val="28"/>
        </w:rPr>
      </w:pPr>
    </w:p>
    <w:p w:rsidR="001C1290" w:rsidRDefault="001C1290"/>
    <w:sectPr w:rsidR="001C12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D3"/>
    <w:rsid w:val="001C1290"/>
    <w:rsid w:val="0045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51B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22">
    <w:name w:val="_Style 22"/>
    <w:basedOn w:val="a"/>
    <w:rsid w:val="00451BD3"/>
    <w:rPr>
      <w:szCs w:val="20"/>
    </w:rPr>
  </w:style>
  <w:style w:type="paragraph" w:styleId="a0">
    <w:name w:val="Body Text"/>
    <w:basedOn w:val="a"/>
    <w:link w:val="Char"/>
    <w:uiPriority w:val="99"/>
    <w:semiHidden/>
    <w:unhideWhenUsed/>
    <w:rsid w:val="00451BD3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451BD3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51B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22">
    <w:name w:val="_Style 22"/>
    <w:basedOn w:val="a"/>
    <w:rsid w:val="00451BD3"/>
    <w:rPr>
      <w:szCs w:val="20"/>
    </w:rPr>
  </w:style>
  <w:style w:type="paragraph" w:styleId="a0">
    <w:name w:val="Body Text"/>
    <w:basedOn w:val="a"/>
    <w:link w:val="Char"/>
    <w:uiPriority w:val="99"/>
    <w:semiHidden/>
    <w:unhideWhenUsed/>
    <w:rsid w:val="00451BD3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451BD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2022-03-31T11:25:00Z</dcterms:created>
  <dcterms:modified xsi:type="dcterms:W3CDTF">2022-03-31T11:25:00Z</dcterms:modified>
</cp:coreProperties>
</file>